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902"/>
        <w:gridCol w:w="5682"/>
      </w:tblGrid>
      <w:tr w:rsidR="0043323C" w:rsidRPr="0043323C" w:rsidTr="0043323C">
        <w:tc>
          <w:tcPr>
            <w:tcW w:w="0" w:type="auto"/>
            <w:tcBorders>
              <w:top w:val="single" w:sz="48" w:space="0" w:color="333333"/>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aps/>
                <w:color w:val="333333"/>
                <w:sz w:val="24"/>
                <w:szCs w:val="24"/>
                <w:lang w:eastAsia="es-ES"/>
              </w:rPr>
            </w:pPr>
            <w:r w:rsidRPr="0043323C">
              <w:rPr>
                <w:rFonts w:ascii="Tahoma" w:eastAsia="Times New Roman" w:hAnsi="Tahoma" w:cs="Tahoma"/>
                <w:caps/>
                <w:color w:val="333333"/>
                <w:sz w:val="21"/>
                <w:szCs w:val="21"/>
                <w:bdr w:val="none" w:sz="0" w:space="0" w:color="auto" w:frame="1"/>
                <w:lang w:eastAsia="es-ES"/>
              </w:rPr>
              <w:t>RESPONSABLE TRATAMIENTO</w:t>
            </w:r>
          </w:p>
        </w:tc>
        <w:tc>
          <w:tcPr>
            <w:tcW w:w="0" w:type="auto"/>
            <w:tcBorders>
              <w:top w:val="single" w:sz="48" w:space="0" w:color="333333"/>
              <w:left w:val="nil"/>
              <w:bottom w:val="single" w:sz="6" w:space="0" w:color="FFFFFF"/>
              <w:right w:val="nil"/>
            </w:tcBorders>
            <w:shd w:val="clear" w:color="auto" w:fill="EDEDED"/>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olor w:val="333333"/>
                <w:sz w:val="24"/>
                <w:szCs w:val="24"/>
                <w:lang w:eastAsia="es-ES"/>
              </w:rPr>
            </w:pPr>
            <w:r w:rsidRPr="0043323C">
              <w:rPr>
                <w:rFonts w:ascii="Tahoma" w:eastAsia="Times New Roman" w:hAnsi="Tahoma" w:cs="Tahoma"/>
                <w:color w:val="333333"/>
                <w:sz w:val="21"/>
                <w:szCs w:val="21"/>
                <w:bdr w:val="none" w:sz="0" w:space="0" w:color="auto" w:frame="1"/>
                <w:lang w:eastAsia="es-ES"/>
              </w:rPr>
              <w:t>Razón social: CENTRO DE ESTUDIOS CIUDAD DE LOS PERIODISTAS, S.L.NIF/CIF: B82084153Dirección: </w:t>
            </w:r>
            <w:r w:rsidRPr="0043323C">
              <w:rPr>
                <w:rFonts w:ascii="Tahoma" w:eastAsia="Times New Roman" w:hAnsi="Tahoma" w:cs="Tahoma"/>
                <w:color w:val="333333"/>
                <w:sz w:val="18"/>
                <w:szCs w:val="18"/>
                <w:bdr w:val="none" w:sz="0" w:space="0" w:color="auto" w:frame="1"/>
                <w:lang w:eastAsia="es-ES"/>
              </w:rPr>
              <w:t xml:space="preserve">C/ Fermín Caballero, 62 Edif. Larra II, local 4 28034 Madrid </w:t>
            </w:r>
            <w:proofErr w:type="spellStart"/>
            <w:r w:rsidRPr="0043323C">
              <w:rPr>
                <w:rFonts w:ascii="Tahoma" w:eastAsia="Times New Roman" w:hAnsi="Tahoma" w:cs="Tahoma"/>
                <w:color w:val="333333"/>
                <w:sz w:val="18"/>
                <w:szCs w:val="18"/>
                <w:bdr w:val="none" w:sz="0" w:space="0" w:color="auto" w:frame="1"/>
                <w:lang w:eastAsia="es-ES"/>
              </w:rPr>
              <w:t>Madrid</w:t>
            </w:r>
            <w:r w:rsidRPr="0043323C">
              <w:rPr>
                <w:rFonts w:ascii="Tahoma" w:eastAsia="Times New Roman" w:hAnsi="Tahoma" w:cs="Tahoma"/>
                <w:color w:val="333333"/>
                <w:sz w:val="21"/>
                <w:szCs w:val="21"/>
                <w:bdr w:val="none" w:sz="0" w:space="0" w:color="auto" w:frame="1"/>
                <w:lang w:eastAsia="es-ES"/>
              </w:rPr>
              <w:t>Correo</w:t>
            </w:r>
            <w:proofErr w:type="spellEnd"/>
            <w:r w:rsidRPr="0043323C">
              <w:rPr>
                <w:rFonts w:ascii="Tahoma" w:eastAsia="Times New Roman" w:hAnsi="Tahoma" w:cs="Tahoma"/>
                <w:color w:val="333333"/>
                <w:sz w:val="21"/>
                <w:szCs w:val="21"/>
                <w:bdr w:val="none" w:sz="0" w:space="0" w:color="auto" w:frame="1"/>
                <w:lang w:eastAsia="es-ES"/>
              </w:rPr>
              <w:t>: cecp98@gmail.com</w:t>
            </w:r>
          </w:p>
        </w:tc>
      </w:tr>
      <w:tr w:rsidR="0043323C" w:rsidRPr="0043323C" w:rsidTr="0043323C">
        <w:tc>
          <w:tcPr>
            <w:tcW w:w="0" w:type="auto"/>
            <w:tcBorders>
              <w:top w:val="nil"/>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aps/>
                <w:color w:val="333333"/>
                <w:sz w:val="24"/>
                <w:szCs w:val="24"/>
                <w:lang w:eastAsia="es-ES"/>
              </w:rPr>
            </w:pPr>
            <w:r w:rsidRPr="0043323C">
              <w:rPr>
                <w:rFonts w:ascii="Tahoma" w:eastAsia="Times New Roman" w:hAnsi="Tahoma" w:cs="Tahoma"/>
                <w:caps/>
                <w:color w:val="333333"/>
                <w:sz w:val="21"/>
                <w:szCs w:val="21"/>
                <w:bdr w:val="none" w:sz="0" w:space="0" w:color="auto" w:frame="1"/>
                <w:lang w:eastAsia="es-ES"/>
              </w:rPr>
              <w:t>FINALIDAD</w:t>
            </w:r>
          </w:p>
        </w:tc>
        <w:tc>
          <w:tcPr>
            <w:tcW w:w="0" w:type="auto"/>
            <w:tcBorders>
              <w:top w:val="nil"/>
              <w:left w:val="nil"/>
              <w:bottom w:val="single" w:sz="6" w:space="0" w:color="FFFFFF"/>
              <w:right w:val="nil"/>
            </w:tcBorders>
            <w:shd w:val="clear" w:color="auto" w:fill="EDEDED"/>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olor w:val="333333"/>
                <w:sz w:val="24"/>
                <w:szCs w:val="24"/>
                <w:lang w:eastAsia="es-ES"/>
              </w:rPr>
            </w:pPr>
            <w:r w:rsidRPr="0043323C">
              <w:rPr>
                <w:rFonts w:ascii="Tahoma" w:eastAsia="Times New Roman" w:hAnsi="Tahoma" w:cs="Tahoma"/>
                <w:color w:val="333333"/>
                <w:sz w:val="21"/>
                <w:szCs w:val="21"/>
                <w:bdr w:val="none" w:sz="0" w:space="0" w:color="auto" w:frame="1"/>
                <w:lang w:eastAsia="es-ES"/>
              </w:rPr>
              <w:t>Se trata la información que nos facilitan las personas interesadas con el fin de gestionar el envío de la información que nos soliciten, facilitar al interesado ofertas de productos y servicios de su interés y mejorar su experiencia de usuario, pudiendo elaborarse, de ser necesario, un perfil comercial, en base a la información facilitada. No se tomarán decisiones automatizadas en base a dicho perfil. Los datos personales proporcionados se conservarán mientras se mantenga la relación mercantil, y no se solicite su supresión por el interesado.</w:t>
            </w:r>
          </w:p>
        </w:tc>
      </w:tr>
      <w:tr w:rsidR="0043323C" w:rsidRPr="0043323C" w:rsidTr="0043323C">
        <w:tc>
          <w:tcPr>
            <w:tcW w:w="0" w:type="auto"/>
            <w:tcBorders>
              <w:top w:val="nil"/>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aps/>
                <w:color w:val="333333"/>
                <w:sz w:val="24"/>
                <w:szCs w:val="24"/>
                <w:lang w:eastAsia="es-ES"/>
              </w:rPr>
            </w:pPr>
            <w:r w:rsidRPr="0043323C">
              <w:rPr>
                <w:rFonts w:ascii="Tahoma" w:eastAsia="Times New Roman" w:hAnsi="Tahoma" w:cs="Tahoma"/>
                <w:caps/>
                <w:color w:val="333333"/>
                <w:sz w:val="21"/>
                <w:szCs w:val="21"/>
                <w:bdr w:val="none" w:sz="0" w:space="0" w:color="auto" w:frame="1"/>
                <w:lang w:eastAsia="es-ES"/>
              </w:rPr>
              <w:t>LEGITIMACIÓN</w:t>
            </w:r>
          </w:p>
        </w:tc>
        <w:tc>
          <w:tcPr>
            <w:tcW w:w="0" w:type="auto"/>
            <w:tcBorders>
              <w:top w:val="nil"/>
              <w:left w:val="nil"/>
              <w:bottom w:val="single" w:sz="6" w:space="0" w:color="FFFFFF"/>
              <w:right w:val="nil"/>
            </w:tcBorders>
            <w:shd w:val="clear" w:color="auto" w:fill="EDEDED"/>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olor w:val="333333"/>
                <w:sz w:val="24"/>
                <w:szCs w:val="24"/>
                <w:lang w:eastAsia="es-ES"/>
              </w:rPr>
            </w:pPr>
            <w:r w:rsidRPr="0043323C">
              <w:rPr>
                <w:rFonts w:ascii="Tahoma" w:eastAsia="Times New Roman" w:hAnsi="Tahoma" w:cs="Tahoma"/>
                <w:color w:val="333333"/>
                <w:sz w:val="21"/>
                <w:szCs w:val="21"/>
                <w:bdr w:val="none" w:sz="0" w:space="0" w:color="auto" w:frame="1"/>
                <w:lang w:eastAsia="es-ES"/>
              </w:rPr>
              <w:t>Se solicita el consentimiento del interesado para el tratamiento de sus datos y la oferta prospectiva de productos y servicios.</w:t>
            </w:r>
          </w:p>
        </w:tc>
      </w:tr>
      <w:tr w:rsidR="0043323C" w:rsidRPr="0043323C" w:rsidTr="0043323C">
        <w:tc>
          <w:tcPr>
            <w:tcW w:w="0" w:type="auto"/>
            <w:tcBorders>
              <w:top w:val="nil"/>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aps/>
                <w:color w:val="333333"/>
                <w:sz w:val="24"/>
                <w:szCs w:val="24"/>
                <w:lang w:eastAsia="es-ES"/>
              </w:rPr>
            </w:pPr>
            <w:r w:rsidRPr="0043323C">
              <w:rPr>
                <w:rFonts w:ascii="Tahoma" w:eastAsia="Times New Roman" w:hAnsi="Tahoma" w:cs="Tahoma"/>
                <w:caps/>
                <w:color w:val="333333"/>
                <w:sz w:val="21"/>
                <w:szCs w:val="21"/>
                <w:bdr w:val="none" w:sz="0" w:space="0" w:color="auto" w:frame="1"/>
                <w:lang w:eastAsia="es-ES"/>
              </w:rPr>
              <w:t>DESTINATARIOS</w:t>
            </w:r>
          </w:p>
        </w:tc>
        <w:tc>
          <w:tcPr>
            <w:tcW w:w="0" w:type="auto"/>
            <w:tcBorders>
              <w:top w:val="nil"/>
              <w:left w:val="nil"/>
              <w:bottom w:val="single" w:sz="6" w:space="0" w:color="FFFFFF"/>
              <w:right w:val="nil"/>
            </w:tcBorders>
            <w:shd w:val="clear" w:color="auto" w:fill="EDEDED"/>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olor w:val="333333"/>
                <w:sz w:val="24"/>
                <w:szCs w:val="24"/>
                <w:lang w:eastAsia="es-ES"/>
              </w:rPr>
            </w:pPr>
            <w:r w:rsidRPr="0043323C">
              <w:rPr>
                <w:rFonts w:ascii="Tahoma" w:eastAsia="Times New Roman" w:hAnsi="Tahoma" w:cs="Tahoma"/>
                <w:color w:val="333333"/>
                <w:sz w:val="21"/>
                <w:szCs w:val="21"/>
                <w:bdr w:val="none" w:sz="0" w:space="0" w:color="auto" w:frame="1"/>
                <w:lang w:eastAsia="es-ES"/>
              </w:rPr>
              <w:t>Los datos personales no se cederán a terceros, salvo en su caso, otras empresas de grupo para fines administrativos internos.</w:t>
            </w:r>
          </w:p>
        </w:tc>
      </w:tr>
      <w:tr w:rsidR="0043323C" w:rsidRPr="0043323C" w:rsidTr="0043323C">
        <w:tc>
          <w:tcPr>
            <w:tcW w:w="0" w:type="auto"/>
            <w:tcBorders>
              <w:top w:val="nil"/>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aps/>
                <w:color w:val="333333"/>
                <w:sz w:val="24"/>
                <w:szCs w:val="24"/>
                <w:lang w:eastAsia="es-ES"/>
              </w:rPr>
            </w:pPr>
            <w:r w:rsidRPr="0043323C">
              <w:rPr>
                <w:rFonts w:ascii="Tahoma" w:eastAsia="Times New Roman" w:hAnsi="Tahoma" w:cs="Tahoma"/>
                <w:caps/>
                <w:color w:val="333333"/>
                <w:sz w:val="21"/>
                <w:szCs w:val="21"/>
                <w:bdr w:val="none" w:sz="0" w:space="0" w:color="auto" w:frame="1"/>
                <w:lang w:eastAsia="es-ES"/>
              </w:rPr>
              <w:t>DERECHOS</w:t>
            </w:r>
          </w:p>
        </w:tc>
        <w:tc>
          <w:tcPr>
            <w:tcW w:w="0" w:type="auto"/>
            <w:tcBorders>
              <w:top w:val="nil"/>
              <w:left w:val="nil"/>
              <w:bottom w:val="single" w:sz="6" w:space="0" w:color="FFFFFF"/>
              <w:right w:val="nil"/>
            </w:tcBorders>
            <w:shd w:val="clear" w:color="auto" w:fill="EDEDED"/>
            <w:tcMar>
              <w:top w:w="0" w:type="dxa"/>
              <w:left w:w="540" w:type="dxa"/>
              <w:bottom w:w="0" w:type="dxa"/>
              <w:right w:w="540" w:type="dxa"/>
            </w:tcMar>
            <w:vAlign w:val="bottom"/>
            <w:hideMark/>
          </w:tcPr>
          <w:p w:rsidR="0043323C" w:rsidRPr="0043323C" w:rsidRDefault="0043323C" w:rsidP="0043323C">
            <w:pPr>
              <w:spacing w:after="0" w:line="300" w:lineRule="atLeast"/>
              <w:rPr>
                <w:rFonts w:ascii="Tahoma" w:eastAsia="Times New Roman" w:hAnsi="Tahoma" w:cs="Tahoma"/>
                <w:color w:val="333333"/>
                <w:sz w:val="24"/>
                <w:szCs w:val="24"/>
                <w:lang w:eastAsia="es-ES"/>
              </w:rPr>
            </w:pPr>
            <w:r w:rsidRPr="0043323C">
              <w:rPr>
                <w:rFonts w:ascii="Tahoma" w:eastAsia="Times New Roman" w:hAnsi="Tahoma" w:cs="Tahoma"/>
                <w:color w:val="333333"/>
                <w:sz w:val="21"/>
                <w:szCs w:val="21"/>
                <w:bdr w:val="none" w:sz="0" w:space="0" w:color="auto" w:frame="1"/>
                <w:lang w:eastAsia="es-ES"/>
              </w:rPr>
              <w:t xml:space="preserve">Las personas interesadas tienen derecho a acceder a sus datos personales, así como a solicitar la rectificación de los datos inexactos o, en su caso, solicitar su supresión cuando, los datos ya no sean necesarios para los fines que fueron recogidos. También los interesados en determinadas circunstancias podrán oponerse al tratamiento de sus </w:t>
            </w:r>
            <w:proofErr w:type="spellStart"/>
            <w:r w:rsidRPr="0043323C">
              <w:rPr>
                <w:rFonts w:ascii="Tahoma" w:eastAsia="Times New Roman" w:hAnsi="Tahoma" w:cs="Tahoma"/>
                <w:color w:val="333333"/>
                <w:sz w:val="21"/>
                <w:szCs w:val="21"/>
                <w:bdr w:val="none" w:sz="0" w:space="0" w:color="auto" w:frame="1"/>
                <w:lang w:eastAsia="es-ES"/>
              </w:rPr>
              <w:t>datos.También</w:t>
            </w:r>
            <w:proofErr w:type="spellEnd"/>
            <w:r w:rsidRPr="0043323C">
              <w:rPr>
                <w:rFonts w:ascii="Tahoma" w:eastAsia="Times New Roman" w:hAnsi="Tahoma" w:cs="Tahoma"/>
                <w:color w:val="333333"/>
                <w:sz w:val="21"/>
                <w:szCs w:val="21"/>
                <w:bdr w:val="none" w:sz="0" w:space="0" w:color="auto" w:frame="1"/>
                <w:lang w:eastAsia="es-ES"/>
              </w:rPr>
              <w:t xml:space="preserve"> tendrá derecho a retirar el consentimiento prestado y a reclamar ante la Autoridad de </w:t>
            </w:r>
            <w:proofErr w:type="spellStart"/>
            <w:r w:rsidRPr="0043323C">
              <w:rPr>
                <w:rFonts w:ascii="Tahoma" w:eastAsia="Times New Roman" w:hAnsi="Tahoma" w:cs="Tahoma"/>
                <w:color w:val="333333"/>
                <w:sz w:val="21"/>
                <w:szCs w:val="21"/>
                <w:bdr w:val="none" w:sz="0" w:space="0" w:color="auto" w:frame="1"/>
                <w:lang w:eastAsia="es-ES"/>
              </w:rPr>
              <w:t>Control.Para</w:t>
            </w:r>
            <w:proofErr w:type="spellEnd"/>
            <w:r w:rsidRPr="0043323C">
              <w:rPr>
                <w:rFonts w:ascii="Tahoma" w:eastAsia="Times New Roman" w:hAnsi="Tahoma" w:cs="Tahoma"/>
                <w:color w:val="333333"/>
                <w:sz w:val="21"/>
                <w:szCs w:val="21"/>
                <w:bdr w:val="none" w:sz="0" w:space="0" w:color="auto" w:frame="1"/>
                <w:lang w:eastAsia="es-ES"/>
              </w:rPr>
              <w:t xml:space="preserve"> ejercer sus derechos deberá ponerse en contacto con el Responsable en la dirección que aparece en el primer recuadro, acompañado de copia documento de identidad del interesado.</w:t>
            </w:r>
          </w:p>
        </w:tc>
      </w:tr>
    </w:tbl>
    <w:p w:rsidR="00CD65AA" w:rsidRDefault="00CD65AA">
      <w:bookmarkStart w:id="0" w:name="_GoBack"/>
      <w:bookmarkEnd w:id="0"/>
    </w:p>
    <w:sectPr w:rsidR="00CD65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3C"/>
    <w:rsid w:val="0043323C"/>
    <w:rsid w:val="00CD6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ddress-street">
    <w:name w:val="address-street"/>
    <w:basedOn w:val="Fuentedeprrafopredeter"/>
    <w:rsid w:val="0043323C"/>
  </w:style>
  <w:style w:type="character" w:customStyle="1" w:styleId="address-postal-code">
    <w:name w:val="address-postal-code"/>
    <w:basedOn w:val="Fuentedeprrafopredeter"/>
    <w:rsid w:val="0043323C"/>
  </w:style>
  <w:style w:type="character" w:customStyle="1" w:styleId="address-locality">
    <w:name w:val="address-locality"/>
    <w:basedOn w:val="Fuentedeprrafopredeter"/>
    <w:rsid w:val="00433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ddress-street">
    <w:name w:val="address-street"/>
    <w:basedOn w:val="Fuentedeprrafopredeter"/>
    <w:rsid w:val="0043323C"/>
  </w:style>
  <w:style w:type="character" w:customStyle="1" w:styleId="address-postal-code">
    <w:name w:val="address-postal-code"/>
    <w:basedOn w:val="Fuentedeprrafopredeter"/>
    <w:rsid w:val="0043323C"/>
  </w:style>
  <w:style w:type="character" w:customStyle="1" w:styleId="address-locality">
    <w:name w:val="address-locality"/>
    <w:basedOn w:val="Fuentedeprrafopredeter"/>
    <w:rsid w:val="0043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Javi</cp:lastModifiedBy>
  <cp:revision>1</cp:revision>
  <dcterms:created xsi:type="dcterms:W3CDTF">2019-02-25T09:30:00Z</dcterms:created>
  <dcterms:modified xsi:type="dcterms:W3CDTF">2019-02-25T09:30:00Z</dcterms:modified>
</cp:coreProperties>
</file>